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0E41" w14:textId="6D3CFFAE" w:rsidR="00BD70C7" w:rsidRPr="005E370E" w:rsidRDefault="00BD70C7" w:rsidP="00BD70C7">
      <w:pPr>
        <w:spacing w:after="0" w:line="360" w:lineRule="auto"/>
        <w:jc w:val="both"/>
        <w:rPr>
          <w:rFonts w:ascii="Century Gothic" w:hAnsi="Century Gothic" w:cs="Times New Roman"/>
          <w:b/>
          <w:sz w:val="24"/>
          <w:szCs w:val="24"/>
        </w:rPr>
      </w:pPr>
      <w:r w:rsidRPr="005E370E">
        <w:rPr>
          <w:rFonts w:ascii="Century Gothic" w:hAnsi="Century Gothic" w:cs="Times New Roman"/>
          <w:b/>
          <w:sz w:val="24"/>
          <w:szCs w:val="24"/>
        </w:rPr>
        <w:t>KIRUHURA DISTRICT APPROVED SHS.31.9 BILLION BUDGET FOR 2025/2026 FINANCIAL YEAR</w:t>
      </w:r>
    </w:p>
    <w:p w14:paraId="10C0F857" w14:textId="77777777" w:rsidR="00EC052E" w:rsidRDefault="00EC052E" w:rsidP="00EC052E">
      <w:pPr>
        <w:keepNext/>
        <w:spacing w:after="0" w:line="276" w:lineRule="auto"/>
        <w:jc w:val="both"/>
      </w:pPr>
      <w:r w:rsidRPr="00EC052E">
        <w:rPr>
          <w:rFonts w:ascii="Century Gothic" w:hAnsi="Century Gothic" w:cs="Times New Roman"/>
          <w:bCs/>
          <w:noProof/>
          <w:sz w:val="24"/>
          <w:szCs w:val="24"/>
          <w:lang w:val="en-US"/>
        </w:rPr>
        <w:drawing>
          <wp:inline distT="0" distB="0" distL="0" distR="0" wp14:anchorId="68ABB87B" wp14:editId="5C2BCB43">
            <wp:extent cx="5943600" cy="2674620"/>
            <wp:effectExtent l="0" t="0" r="0" b="0"/>
            <wp:docPr id="1614604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674620"/>
                    </a:xfrm>
                    <a:prstGeom prst="rect">
                      <a:avLst/>
                    </a:prstGeom>
                    <a:noFill/>
                    <a:ln>
                      <a:noFill/>
                    </a:ln>
                  </pic:spPr>
                </pic:pic>
              </a:graphicData>
            </a:graphic>
          </wp:inline>
        </w:drawing>
      </w:r>
    </w:p>
    <w:p w14:paraId="61BC7252" w14:textId="4F070A87" w:rsidR="00EC052E" w:rsidRPr="00EC052E" w:rsidRDefault="00EC052E" w:rsidP="00EC052E">
      <w:pPr>
        <w:pStyle w:val="Caption"/>
        <w:jc w:val="both"/>
        <w:rPr>
          <w:rFonts w:ascii="Century Gothic" w:hAnsi="Century Gothic" w:cs="Times New Roman"/>
          <w:b/>
          <w:bCs/>
          <w:sz w:val="20"/>
          <w:szCs w:val="20"/>
          <w:lang w:val="en-US"/>
        </w:rPr>
      </w:pPr>
      <w:proofErr w:type="spellStart"/>
      <w:r>
        <w:rPr>
          <w:b/>
          <w:bCs/>
          <w:sz w:val="20"/>
          <w:szCs w:val="20"/>
        </w:rPr>
        <w:t>Kiruhura</w:t>
      </w:r>
      <w:proofErr w:type="spellEnd"/>
      <w:r>
        <w:rPr>
          <w:b/>
          <w:bCs/>
          <w:sz w:val="20"/>
          <w:szCs w:val="20"/>
        </w:rPr>
        <w:t xml:space="preserve"> </w:t>
      </w:r>
      <w:r w:rsidRPr="00EC052E">
        <w:rPr>
          <w:b/>
          <w:bCs/>
          <w:sz w:val="20"/>
          <w:szCs w:val="20"/>
        </w:rPr>
        <w:t>District Council in Session discussing draft budget estimates &amp; Work plan FY 2025/2026</w:t>
      </w:r>
    </w:p>
    <w:p w14:paraId="59B1AA0E" w14:textId="6084CD14" w:rsidR="00722A31" w:rsidRPr="00150335" w:rsidRDefault="00BD70C7" w:rsidP="00BD70C7">
      <w:pPr>
        <w:spacing w:after="0" w:line="276" w:lineRule="auto"/>
        <w:jc w:val="both"/>
        <w:rPr>
          <w:rFonts w:ascii="Century Gothic" w:hAnsi="Century Gothic" w:cs="Times New Roman"/>
          <w:bCs/>
          <w:sz w:val="24"/>
          <w:szCs w:val="24"/>
        </w:rPr>
      </w:pPr>
      <w:r w:rsidRPr="00150335">
        <w:rPr>
          <w:rFonts w:ascii="Century Gothic" w:hAnsi="Century Gothic" w:cs="Times New Roman"/>
          <w:bCs/>
          <w:sz w:val="24"/>
          <w:szCs w:val="24"/>
        </w:rPr>
        <w:t xml:space="preserve">In a bid to realize the district vision of </w:t>
      </w:r>
      <w:r w:rsidR="00722A31" w:rsidRPr="00150335">
        <w:rPr>
          <w:rFonts w:ascii="Century Gothic" w:hAnsi="Century Gothic" w:cs="Times New Roman"/>
          <w:bCs/>
          <w:sz w:val="24"/>
          <w:szCs w:val="24"/>
        </w:rPr>
        <w:t xml:space="preserve">attaining holistic sustainable development and poverty free communities by 2030, </w:t>
      </w:r>
      <w:proofErr w:type="spellStart"/>
      <w:r w:rsidR="00722A31" w:rsidRPr="00150335">
        <w:rPr>
          <w:rFonts w:ascii="Century Gothic" w:hAnsi="Century Gothic" w:cs="Times New Roman"/>
          <w:bCs/>
          <w:sz w:val="24"/>
          <w:szCs w:val="24"/>
        </w:rPr>
        <w:t>Kiruhura</w:t>
      </w:r>
      <w:proofErr w:type="spellEnd"/>
      <w:r w:rsidR="00722A31" w:rsidRPr="00150335">
        <w:rPr>
          <w:rFonts w:ascii="Century Gothic" w:hAnsi="Century Gothic" w:cs="Times New Roman"/>
          <w:bCs/>
          <w:sz w:val="24"/>
          <w:szCs w:val="24"/>
        </w:rPr>
        <w:t xml:space="preserve"> District Council in its 17</w:t>
      </w:r>
      <w:r w:rsidR="00722A31" w:rsidRPr="00150335">
        <w:rPr>
          <w:rFonts w:ascii="Century Gothic" w:hAnsi="Century Gothic" w:cs="Times New Roman"/>
          <w:bCs/>
          <w:sz w:val="24"/>
          <w:szCs w:val="24"/>
          <w:vertAlign w:val="superscript"/>
        </w:rPr>
        <w:t>th</w:t>
      </w:r>
      <w:r w:rsidR="00722A31" w:rsidRPr="00150335">
        <w:rPr>
          <w:rFonts w:ascii="Century Gothic" w:hAnsi="Century Gothic" w:cs="Times New Roman"/>
          <w:bCs/>
          <w:sz w:val="24"/>
          <w:szCs w:val="24"/>
        </w:rPr>
        <w:t xml:space="preserve"> Council session approved budget and work plan worth Ug. </w:t>
      </w:r>
      <w:proofErr w:type="spellStart"/>
      <w:r w:rsidR="00722A31" w:rsidRPr="00150335">
        <w:rPr>
          <w:rFonts w:ascii="Century Gothic" w:hAnsi="Century Gothic" w:cs="Times New Roman"/>
          <w:bCs/>
          <w:sz w:val="24"/>
          <w:szCs w:val="24"/>
        </w:rPr>
        <w:t>Shs</w:t>
      </w:r>
      <w:proofErr w:type="spellEnd"/>
      <w:r w:rsidR="00722A31" w:rsidRPr="00150335">
        <w:rPr>
          <w:rFonts w:ascii="Century Gothic" w:hAnsi="Century Gothic" w:cs="Times New Roman"/>
          <w:bCs/>
          <w:sz w:val="24"/>
          <w:szCs w:val="24"/>
        </w:rPr>
        <w:t>. 31,908,721,000 for the financial year 2025/2026.</w:t>
      </w:r>
      <w:r w:rsidRPr="00150335">
        <w:rPr>
          <w:rFonts w:ascii="Century Gothic" w:hAnsi="Century Gothic" w:cs="Times New Roman"/>
          <w:bCs/>
          <w:sz w:val="24"/>
          <w:szCs w:val="24"/>
        </w:rPr>
        <w:t xml:space="preserve"> </w:t>
      </w:r>
    </w:p>
    <w:p w14:paraId="3C9A854E" w14:textId="77777777" w:rsidR="00150335" w:rsidRPr="00150335" w:rsidRDefault="00150335" w:rsidP="00BD70C7">
      <w:pPr>
        <w:spacing w:after="0" w:line="276" w:lineRule="auto"/>
        <w:jc w:val="both"/>
        <w:rPr>
          <w:rFonts w:ascii="Century Gothic" w:hAnsi="Century Gothic" w:cs="Times New Roman"/>
          <w:bCs/>
          <w:sz w:val="24"/>
          <w:szCs w:val="24"/>
        </w:rPr>
      </w:pPr>
    </w:p>
    <w:p w14:paraId="368FDD57" w14:textId="4BCBCD9D" w:rsidR="00BD70C7" w:rsidRDefault="00BD70C7" w:rsidP="00BD70C7">
      <w:pPr>
        <w:spacing w:line="276" w:lineRule="auto"/>
        <w:jc w:val="both"/>
        <w:rPr>
          <w:rFonts w:ascii="Century Gothic" w:hAnsi="Century Gothic" w:cs="Times New Roman"/>
          <w:bCs/>
          <w:sz w:val="24"/>
          <w:szCs w:val="24"/>
        </w:rPr>
      </w:pPr>
      <w:r w:rsidRPr="00150335">
        <w:rPr>
          <w:rFonts w:ascii="Century Gothic" w:hAnsi="Century Gothic" w:cs="Times New Roman"/>
          <w:bCs/>
          <w:sz w:val="24"/>
          <w:szCs w:val="24"/>
        </w:rPr>
        <w:t xml:space="preserve">The total expenditure budget is </w:t>
      </w:r>
      <w:r w:rsidR="005E370E">
        <w:rPr>
          <w:rFonts w:ascii="Century Gothic" w:hAnsi="Century Gothic" w:cs="Times New Roman"/>
          <w:bCs/>
          <w:sz w:val="24"/>
          <w:szCs w:val="24"/>
        </w:rPr>
        <w:t xml:space="preserve">Ug. </w:t>
      </w:r>
      <w:proofErr w:type="spellStart"/>
      <w:r w:rsidR="005E370E">
        <w:rPr>
          <w:rFonts w:ascii="Century Gothic" w:hAnsi="Century Gothic" w:cs="Times New Roman"/>
          <w:bCs/>
          <w:sz w:val="24"/>
          <w:szCs w:val="24"/>
        </w:rPr>
        <w:t>S</w:t>
      </w:r>
      <w:r w:rsidRPr="00150335">
        <w:rPr>
          <w:rFonts w:ascii="Century Gothic" w:hAnsi="Century Gothic" w:cs="Times New Roman"/>
          <w:bCs/>
          <w:sz w:val="24"/>
          <w:szCs w:val="24"/>
        </w:rPr>
        <w:t>hs</w:t>
      </w:r>
      <w:proofErr w:type="spellEnd"/>
      <w:r w:rsidR="005E370E">
        <w:rPr>
          <w:rFonts w:ascii="Century Gothic" w:hAnsi="Century Gothic" w:cs="Times New Roman"/>
          <w:bCs/>
          <w:sz w:val="24"/>
          <w:szCs w:val="24"/>
        </w:rPr>
        <w:t>.</w:t>
      </w:r>
      <w:r w:rsidRPr="00150335">
        <w:rPr>
          <w:rFonts w:ascii="Century Gothic" w:hAnsi="Century Gothic" w:cs="Times New Roman"/>
          <w:bCs/>
          <w:sz w:val="24"/>
          <w:szCs w:val="24"/>
        </w:rPr>
        <w:t xml:space="preserve"> 31,908,271,000 out of which wage is </w:t>
      </w:r>
      <w:proofErr w:type="spellStart"/>
      <w:r w:rsidRPr="00150335">
        <w:rPr>
          <w:rFonts w:ascii="Century Gothic" w:hAnsi="Century Gothic" w:cs="Times New Roman"/>
          <w:bCs/>
          <w:sz w:val="24"/>
          <w:szCs w:val="24"/>
        </w:rPr>
        <w:t>Shs</w:t>
      </w:r>
      <w:proofErr w:type="spellEnd"/>
      <w:r w:rsidRPr="00150335">
        <w:rPr>
          <w:rFonts w:ascii="Century Gothic" w:hAnsi="Century Gothic" w:cs="Times New Roman"/>
          <w:bCs/>
          <w:sz w:val="24"/>
          <w:szCs w:val="24"/>
        </w:rPr>
        <w:t xml:space="preserve">. 17,829,233,000 which is 55% of the total budget, non-wage recurrent is Shs.9,090,407,000 which is 28.5% of the total budget, domestic development Shs.3,966,156,000 which is 12.4% of the total budget and external financing </w:t>
      </w:r>
      <w:proofErr w:type="spellStart"/>
      <w:r w:rsidRPr="00150335">
        <w:rPr>
          <w:rFonts w:ascii="Century Gothic" w:hAnsi="Century Gothic" w:cs="Times New Roman"/>
          <w:bCs/>
          <w:sz w:val="24"/>
          <w:szCs w:val="24"/>
        </w:rPr>
        <w:t>Shs</w:t>
      </w:r>
      <w:proofErr w:type="spellEnd"/>
      <w:r w:rsidRPr="00150335">
        <w:rPr>
          <w:rFonts w:ascii="Century Gothic" w:hAnsi="Century Gothic" w:cs="Times New Roman"/>
          <w:bCs/>
          <w:sz w:val="24"/>
          <w:szCs w:val="24"/>
        </w:rPr>
        <w:t>. 1,022,925,00 which is 3.2% of the total budget.</w:t>
      </w:r>
    </w:p>
    <w:p w14:paraId="7CCB99CE" w14:textId="309BC7AD" w:rsidR="000F45BE" w:rsidRPr="00150335" w:rsidRDefault="000F45BE" w:rsidP="00BD70C7">
      <w:pPr>
        <w:spacing w:line="276" w:lineRule="auto"/>
        <w:jc w:val="both"/>
        <w:rPr>
          <w:rFonts w:ascii="Century Gothic" w:hAnsi="Century Gothic" w:cs="Times New Roman"/>
          <w:bCs/>
          <w:sz w:val="24"/>
          <w:szCs w:val="24"/>
        </w:rPr>
      </w:pPr>
      <w:r>
        <w:rPr>
          <w:noProof/>
          <w14:ligatures w14:val="standardContextual"/>
        </w:rPr>
        <w:lastRenderedPageBreak/>
        <mc:AlternateContent>
          <mc:Choice Requires="cx2">
            <w:drawing>
              <wp:inline distT="0" distB="0" distL="0" distR="0" wp14:anchorId="6348021A" wp14:editId="488F7595">
                <wp:extent cx="6515100" cy="2711450"/>
                <wp:effectExtent l="0" t="0" r="0" b="12700"/>
                <wp:docPr id="790495761" name="Chart 1">
                  <a:extLst xmlns:a="http://schemas.openxmlformats.org/drawingml/2006/main">
                    <a:ext uri="{FF2B5EF4-FFF2-40B4-BE49-F238E27FC236}">
                      <a16:creationId xmlns:a16="http://schemas.microsoft.com/office/drawing/2014/main" id="{022B4EF0-5417-8C7B-980D-F3212A2E0D0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
                  </a:graphicData>
                </a:graphic>
              </wp:inline>
            </w:drawing>
          </mc:Choice>
          <mc:Fallback>
            <w:drawing>
              <wp:inline distT="0" distB="0" distL="0" distR="0" wp14:anchorId="6348021A" wp14:editId="488F7595">
                <wp:extent cx="6515100" cy="2711450"/>
                <wp:effectExtent l="0" t="0" r="0" b="12700"/>
                <wp:docPr id="790495761" name="Chart 1">
                  <a:extLst xmlns:a="http://schemas.openxmlformats.org/drawingml/2006/main">
                    <a:ext uri="{FF2B5EF4-FFF2-40B4-BE49-F238E27FC236}">
                      <a16:creationId xmlns:a16="http://schemas.microsoft.com/office/drawing/2014/main" id="{022B4EF0-5417-8C7B-980D-F3212A2E0D0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90495761" name="Chart 1">
                          <a:extLst>
                            <a:ext uri="{FF2B5EF4-FFF2-40B4-BE49-F238E27FC236}">
                              <a16:creationId xmlns:a16="http://schemas.microsoft.com/office/drawing/2014/main" id="{022B4EF0-5417-8C7B-980D-F3212A2E0D0C}"/>
                            </a:ext>
                          </a:extLst>
                        </pic:cNvPr>
                        <pic:cNvPicPr>
                          <a:picLocks noGrp="1" noRot="1" noChangeAspect="1" noMove="1" noResize="1" noEditPoints="1" noAdjustHandles="1" noChangeArrowheads="1" noChangeShapeType="1"/>
                        </pic:cNvPicPr>
                      </pic:nvPicPr>
                      <pic:blipFill>
                        <a:blip r:embed="rId6"/>
                        <a:stretch>
                          <a:fillRect/>
                        </a:stretch>
                      </pic:blipFill>
                      <pic:spPr>
                        <a:xfrm>
                          <a:off x="0" y="0"/>
                          <a:ext cx="6515100" cy="2711450"/>
                        </a:xfrm>
                        <a:prstGeom prst="rect">
                          <a:avLst/>
                        </a:prstGeom>
                      </pic:spPr>
                    </pic:pic>
                  </a:graphicData>
                </a:graphic>
              </wp:inline>
            </w:drawing>
          </mc:Fallback>
        </mc:AlternateContent>
      </w:r>
    </w:p>
    <w:p w14:paraId="661422F6" w14:textId="75C5DAD4" w:rsidR="00BD70C7" w:rsidRPr="00150335" w:rsidRDefault="00F76848" w:rsidP="00BD70C7">
      <w:pPr>
        <w:jc w:val="both"/>
        <w:rPr>
          <w:rFonts w:ascii="Century Gothic" w:eastAsia="Times New Roman" w:hAnsi="Century Gothic" w:cs="Times New Roman"/>
          <w:bCs/>
          <w:sz w:val="24"/>
          <w:szCs w:val="24"/>
          <w:lang w:val="en-US"/>
        </w:rPr>
      </w:pPr>
      <w:r w:rsidRPr="00150335">
        <w:rPr>
          <w:rFonts w:ascii="Century Gothic" w:hAnsi="Century Gothic"/>
          <w:bCs/>
          <w:sz w:val="24"/>
          <w:szCs w:val="24"/>
        </w:rPr>
        <w:t>T</w:t>
      </w:r>
      <w:r w:rsidR="00BD70C7" w:rsidRPr="00150335">
        <w:rPr>
          <w:rFonts w:ascii="Century Gothic" w:hAnsi="Century Gothic"/>
          <w:bCs/>
          <w:sz w:val="24"/>
          <w:szCs w:val="24"/>
        </w:rPr>
        <w:t xml:space="preserve">he </w:t>
      </w:r>
      <w:r w:rsidR="00AE7F0B" w:rsidRPr="00150335">
        <w:rPr>
          <w:rFonts w:ascii="Century Gothic" w:hAnsi="Century Gothic"/>
          <w:bCs/>
          <w:sz w:val="24"/>
          <w:szCs w:val="24"/>
        </w:rPr>
        <w:t>P</w:t>
      </w:r>
      <w:r w:rsidR="00BD70C7" w:rsidRPr="00150335">
        <w:rPr>
          <w:rFonts w:ascii="Century Gothic" w:hAnsi="Century Gothic"/>
          <w:bCs/>
          <w:sz w:val="24"/>
          <w:szCs w:val="24"/>
        </w:rPr>
        <w:t xml:space="preserve">roduction and </w:t>
      </w:r>
      <w:r w:rsidR="00AE7F0B" w:rsidRPr="00150335">
        <w:rPr>
          <w:rFonts w:ascii="Century Gothic" w:hAnsi="Century Gothic"/>
          <w:bCs/>
          <w:sz w:val="24"/>
          <w:szCs w:val="24"/>
        </w:rPr>
        <w:t>M</w:t>
      </w:r>
      <w:r w:rsidR="00BD70C7" w:rsidRPr="00150335">
        <w:rPr>
          <w:rFonts w:ascii="Century Gothic" w:hAnsi="Century Gothic"/>
          <w:bCs/>
          <w:sz w:val="24"/>
          <w:szCs w:val="24"/>
        </w:rPr>
        <w:t xml:space="preserve">arketing department budgeted for </w:t>
      </w:r>
      <w:r w:rsidR="00BD70C7" w:rsidRPr="00150335">
        <w:rPr>
          <w:rFonts w:ascii="Century Gothic" w:eastAsia="Times New Roman" w:hAnsi="Century Gothic" w:cs="Times New Roman"/>
          <w:bCs/>
          <w:sz w:val="24"/>
          <w:szCs w:val="24"/>
          <w:lang w:val="en-US"/>
        </w:rPr>
        <w:t xml:space="preserve">procurement and supply of 4 motorcycles, 3 laptops, laboratory kits, apiary kits, one Technology Demonstration structures (TDS) to demonstrate high milk yield, Technology Demonstration structures (TDS) on coffee, expansion of feed facilities of zero grazing unit, replacement of dam liner at mother garden. </w:t>
      </w:r>
    </w:p>
    <w:p w14:paraId="43613470" w14:textId="43977010" w:rsidR="00BD70C7" w:rsidRPr="00150335" w:rsidRDefault="00AE7F0B" w:rsidP="00AE7F0B">
      <w:pPr>
        <w:spacing w:after="0" w:line="240" w:lineRule="auto"/>
        <w:jc w:val="both"/>
        <w:rPr>
          <w:rFonts w:ascii="Century Gothic" w:eastAsia="Times New Roman" w:hAnsi="Century Gothic" w:cs="Times New Roman"/>
          <w:bCs/>
          <w:i/>
          <w:sz w:val="24"/>
          <w:szCs w:val="24"/>
          <w:lang w:val="en-US"/>
        </w:rPr>
      </w:pPr>
      <w:r w:rsidRPr="00150335">
        <w:rPr>
          <w:rFonts w:ascii="Century Gothic" w:hAnsi="Century Gothic"/>
          <w:bCs/>
          <w:sz w:val="24"/>
          <w:szCs w:val="24"/>
        </w:rPr>
        <w:t>T</w:t>
      </w:r>
      <w:r w:rsidR="00BD70C7" w:rsidRPr="00150335">
        <w:rPr>
          <w:rFonts w:ascii="Century Gothic" w:hAnsi="Century Gothic"/>
          <w:bCs/>
          <w:sz w:val="24"/>
          <w:szCs w:val="24"/>
        </w:rPr>
        <w:t xml:space="preserve">he health department has budgeted for Completion of fencing of </w:t>
      </w:r>
      <w:proofErr w:type="spellStart"/>
      <w:r w:rsidR="00BD70C7" w:rsidRPr="00150335">
        <w:rPr>
          <w:rFonts w:ascii="Century Gothic" w:hAnsi="Century Gothic"/>
          <w:bCs/>
          <w:sz w:val="24"/>
          <w:szCs w:val="24"/>
        </w:rPr>
        <w:t>Kiruhura</w:t>
      </w:r>
      <w:proofErr w:type="spellEnd"/>
      <w:r w:rsidR="00BD70C7" w:rsidRPr="00150335">
        <w:rPr>
          <w:rFonts w:ascii="Century Gothic" w:hAnsi="Century Gothic"/>
          <w:bCs/>
          <w:sz w:val="24"/>
          <w:szCs w:val="24"/>
        </w:rPr>
        <w:t xml:space="preserve"> HCIV and provision of a gate’s man shelter, Completion of staff house construction at </w:t>
      </w:r>
      <w:proofErr w:type="spellStart"/>
      <w:r w:rsidR="00BD70C7" w:rsidRPr="00150335">
        <w:rPr>
          <w:rFonts w:ascii="Century Gothic" w:hAnsi="Century Gothic"/>
          <w:bCs/>
          <w:sz w:val="24"/>
          <w:szCs w:val="24"/>
        </w:rPr>
        <w:t>Kiruhura</w:t>
      </w:r>
      <w:proofErr w:type="spellEnd"/>
      <w:r w:rsidR="00BD70C7" w:rsidRPr="00150335">
        <w:rPr>
          <w:rFonts w:ascii="Century Gothic" w:hAnsi="Century Gothic"/>
          <w:bCs/>
          <w:sz w:val="24"/>
          <w:szCs w:val="24"/>
        </w:rPr>
        <w:t xml:space="preserve"> HCIV (Phase 2), </w:t>
      </w:r>
      <w:r w:rsidR="00BD70C7" w:rsidRPr="00150335">
        <w:rPr>
          <w:rFonts w:ascii="Century Gothic" w:eastAsia="Times New Roman" w:hAnsi="Century Gothic" w:cs="Times New Roman"/>
          <w:bCs/>
          <w:sz w:val="24"/>
          <w:szCs w:val="24"/>
          <w:lang w:val="en-US"/>
        </w:rPr>
        <w:t xml:space="preserve">procurement of ultra sound scan for </w:t>
      </w:r>
      <w:proofErr w:type="spellStart"/>
      <w:r w:rsidR="00BD70C7" w:rsidRPr="00150335">
        <w:rPr>
          <w:rFonts w:ascii="Century Gothic" w:eastAsia="Times New Roman" w:hAnsi="Century Gothic" w:cs="Times New Roman"/>
          <w:bCs/>
          <w:sz w:val="24"/>
          <w:szCs w:val="24"/>
          <w:lang w:val="en-US"/>
        </w:rPr>
        <w:t>Kiruhura</w:t>
      </w:r>
      <w:proofErr w:type="spellEnd"/>
      <w:r w:rsidR="00BD70C7" w:rsidRPr="00150335">
        <w:rPr>
          <w:rFonts w:ascii="Century Gothic" w:eastAsia="Times New Roman" w:hAnsi="Century Gothic" w:cs="Times New Roman"/>
          <w:bCs/>
          <w:sz w:val="24"/>
          <w:szCs w:val="24"/>
          <w:lang w:val="en-US"/>
        </w:rPr>
        <w:t xml:space="preserve"> HC IV, fencing of the District medical store and installation of Security spy cameras, installation of solar on the staff house at </w:t>
      </w:r>
      <w:proofErr w:type="spellStart"/>
      <w:r w:rsidR="00BD70C7" w:rsidRPr="00150335">
        <w:rPr>
          <w:rFonts w:ascii="Century Gothic" w:eastAsia="Times New Roman" w:hAnsi="Century Gothic" w:cs="Times New Roman"/>
          <w:bCs/>
          <w:sz w:val="24"/>
          <w:szCs w:val="24"/>
          <w:lang w:val="en-US"/>
        </w:rPr>
        <w:t>Kiruhura</w:t>
      </w:r>
      <w:proofErr w:type="spellEnd"/>
      <w:r w:rsidR="00BD70C7" w:rsidRPr="00150335">
        <w:rPr>
          <w:rFonts w:ascii="Century Gothic" w:eastAsia="Times New Roman" w:hAnsi="Century Gothic" w:cs="Times New Roman"/>
          <w:bCs/>
          <w:sz w:val="24"/>
          <w:szCs w:val="24"/>
          <w:lang w:val="en-US"/>
        </w:rPr>
        <w:t xml:space="preserve"> HC IV and </w:t>
      </w:r>
      <w:proofErr w:type="spellStart"/>
      <w:r w:rsidR="00BD70C7" w:rsidRPr="00150335">
        <w:rPr>
          <w:rFonts w:ascii="Century Gothic" w:eastAsia="Times New Roman" w:hAnsi="Century Gothic" w:cs="Times New Roman"/>
          <w:bCs/>
          <w:sz w:val="24"/>
          <w:szCs w:val="24"/>
          <w:lang w:val="en-US"/>
        </w:rPr>
        <w:t>Rurambiira</w:t>
      </w:r>
      <w:proofErr w:type="spellEnd"/>
      <w:r w:rsidR="00BD70C7" w:rsidRPr="00150335">
        <w:rPr>
          <w:rFonts w:ascii="Century Gothic" w:eastAsia="Times New Roman" w:hAnsi="Century Gothic" w:cs="Times New Roman"/>
          <w:bCs/>
          <w:sz w:val="24"/>
          <w:szCs w:val="24"/>
          <w:lang w:val="en-US"/>
        </w:rPr>
        <w:t xml:space="preserve"> HCIII, Replacement of Solar system at DHOs office, Procurement of ICT equipment for Health Facilities and renovation of District Health Office. The Ministry of Health provided UGX 975,847,325/= for extra works to furnish the 5 health facilities upgraded under UGIFT Project namely: </w:t>
      </w:r>
      <w:proofErr w:type="spellStart"/>
      <w:r w:rsidR="00BD70C7" w:rsidRPr="00150335">
        <w:rPr>
          <w:rFonts w:ascii="Century Gothic" w:eastAsia="Times New Roman" w:hAnsi="Century Gothic" w:cs="Times New Roman"/>
          <w:bCs/>
          <w:sz w:val="24"/>
          <w:szCs w:val="24"/>
          <w:lang w:val="en-US"/>
        </w:rPr>
        <w:t>Kitura</w:t>
      </w:r>
      <w:proofErr w:type="spellEnd"/>
      <w:r w:rsidR="00BD70C7" w:rsidRPr="00150335">
        <w:rPr>
          <w:rFonts w:ascii="Century Gothic" w:eastAsia="Times New Roman" w:hAnsi="Century Gothic" w:cs="Times New Roman"/>
          <w:bCs/>
          <w:sz w:val="24"/>
          <w:szCs w:val="24"/>
          <w:lang w:val="en-US"/>
        </w:rPr>
        <w:t xml:space="preserve"> HCIII, </w:t>
      </w:r>
      <w:proofErr w:type="spellStart"/>
      <w:r w:rsidR="00BD70C7" w:rsidRPr="00150335">
        <w:rPr>
          <w:rFonts w:ascii="Century Gothic" w:eastAsia="Times New Roman" w:hAnsi="Century Gothic" w:cs="Times New Roman"/>
          <w:bCs/>
          <w:sz w:val="24"/>
          <w:szCs w:val="24"/>
          <w:lang w:val="en-US"/>
        </w:rPr>
        <w:t>Rweshande</w:t>
      </w:r>
      <w:proofErr w:type="spellEnd"/>
      <w:r w:rsidR="00BD70C7" w:rsidRPr="00150335">
        <w:rPr>
          <w:rFonts w:ascii="Century Gothic" w:eastAsia="Times New Roman" w:hAnsi="Century Gothic" w:cs="Times New Roman"/>
          <w:bCs/>
          <w:sz w:val="24"/>
          <w:szCs w:val="24"/>
          <w:lang w:val="en-US"/>
        </w:rPr>
        <w:t xml:space="preserve"> HCIII, </w:t>
      </w:r>
      <w:proofErr w:type="spellStart"/>
      <w:r w:rsidR="00BD70C7" w:rsidRPr="00150335">
        <w:rPr>
          <w:rFonts w:ascii="Century Gothic" w:eastAsia="Times New Roman" w:hAnsi="Century Gothic" w:cs="Times New Roman"/>
          <w:bCs/>
          <w:sz w:val="24"/>
          <w:szCs w:val="24"/>
          <w:lang w:val="en-US"/>
        </w:rPr>
        <w:t>Nshwere</w:t>
      </w:r>
      <w:proofErr w:type="spellEnd"/>
      <w:r w:rsidR="00BD70C7" w:rsidRPr="00150335">
        <w:rPr>
          <w:rFonts w:ascii="Century Gothic" w:eastAsia="Times New Roman" w:hAnsi="Century Gothic" w:cs="Times New Roman"/>
          <w:bCs/>
          <w:sz w:val="24"/>
          <w:szCs w:val="24"/>
          <w:lang w:val="en-US"/>
        </w:rPr>
        <w:t xml:space="preserve"> HCIII, </w:t>
      </w:r>
      <w:proofErr w:type="spellStart"/>
      <w:r w:rsidR="00BD70C7" w:rsidRPr="00150335">
        <w:rPr>
          <w:rFonts w:ascii="Century Gothic" w:eastAsia="Times New Roman" w:hAnsi="Century Gothic" w:cs="Times New Roman"/>
          <w:bCs/>
          <w:sz w:val="24"/>
          <w:szCs w:val="24"/>
          <w:lang w:val="en-US"/>
        </w:rPr>
        <w:t>Rwetamu</w:t>
      </w:r>
      <w:proofErr w:type="spellEnd"/>
      <w:r w:rsidR="00BD70C7" w:rsidRPr="00150335">
        <w:rPr>
          <w:rFonts w:ascii="Century Gothic" w:eastAsia="Times New Roman" w:hAnsi="Century Gothic" w:cs="Times New Roman"/>
          <w:bCs/>
          <w:sz w:val="24"/>
          <w:szCs w:val="24"/>
          <w:lang w:val="en-US"/>
        </w:rPr>
        <w:t xml:space="preserve"> HCIII and </w:t>
      </w:r>
      <w:proofErr w:type="spellStart"/>
      <w:r w:rsidR="00BD70C7" w:rsidRPr="00150335">
        <w:rPr>
          <w:rFonts w:ascii="Century Gothic" w:eastAsia="Times New Roman" w:hAnsi="Century Gothic" w:cs="Times New Roman"/>
          <w:bCs/>
          <w:sz w:val="24"/>
          <w:szCs w:val="24"/>
          <w:lang w:val="en-US"/>
        </w:rPr>
        <w:t>Rwabarata</w:t>
      </w:r>
      <w:proofErr w:type="spellEnd"/>
      <w:r w:rsidR="00BD70C7" w:rsidRPr="00150335">
        <w:rPr>
          <w:rFonts w:ascii="Century Gothic" w:eastAsia="Times New Roman" w:hAnsi="Century Gothic" w:cs="Times New Roman"/>
          <w:bCs/>
          <w:sz w:val="24"/>
          <w:szCs w:val="24"/>
          <w:lang w:val="en-US"/>
        </w:rPr>
        <w:t xml:space="preserve"> HCIII. </w:t>
      </w:r>
    </w:p>
    <w:p w14:paraId="203C66E3" w14:textId="77777777" w:rsidR="00AE7F0B" w:rsidRPr="00150335" w:rsidRDefault="00AE7F0B" w:rsidP="00AE7F0B">
      <w:pPr>
        <w:spacing w:after="0" w:line="240" w:lineRule="auto"/>
        <w:jc w:val="both"/>
        <w:rPr>
          <w:rFonts w:ascii="Century Gothic" w:eastAsia="Times New Roman" w:hAnsi="Century Gothic" w:cs="Times New Roman"/>
          <w:bCs/>
          <w:i/>
          <w:sz w:val="24"/>
          <w:szCs w:val="24"/>
          <w:lang w:val="en-US"/>
        </w:rPr>
      </w:pPr>
    </w:p>
    <w:p w14:paraId="1C5FABB6" w14:textId="2724D1EC" w:rsidR="00BD70C7" w:rsidRPr="00150335" w:rsidRDefault="00AE7F0B" w:rsidP="00AE7F0B">
      <w:pPr>
        <w:spacing w:after="0" w:line="240" w:lineRule="auto"/>
        <w:jc w:val="both"/>
        <w:rPr>
          <w:rFonts w:ascii="Century Gothic" w:eastAsia="Times New Roman" w:hAnsi="Century Gothic" w:cs="Times New Roman"/>
          <w:bCs/>
          <w:sz w:val="24"/>
          <w:szCs w:val="24"/>
          <w:lang w:val="en-US"/>
        </w:rPr>
      </w:pPr>
      <w:r w:rsidRPr="00150335">
        <w:rPr>
          <w:rFonts w:ascii="Century Gothic" w:hAnsi="Century Gothic"/>
          <w:bCs/>
          <w:sz w:val="24"/>
          <w:szCs w:val="24"/>
        </w:rPr>
        <w:t>T</w:t>
      </w:r>
      <w:r w:rsidR="00BD70C7" w:rsidRPr="00150335">
        <w:rPr>
          <w:rFonts w:ascii="Century Gothic" w:hAnsi="Century Gothic"/>
          <w:bCs/>
          <w:sz w:val="24"/>
          <w:szCs w:val="24"/>
        </w:rPr>
        <w:t xml:space="preserve">he education department budgeted for </w:t>
      </w:r>
      <w:r w:rsidR="00BD70C7" w:rsidRPr="00150335">
        <w:rPr>
          <w:rFonts w:ascii="Century Gothic" w:eastAsia="Times New Roman" w:hAnsi="Century Gothic" w:cs="Times New Roman"/>
          <w:bCs/>
          <w:sz w:val="24"/>
          <w:szCs w:val="24"/>
          <w:lang w:val="en-US"/>
        </w:rPr>
        <w:t xml:space="preserve">construction of two classroom blocks at </w:t>
      </w:r>
      <w:proofErr w:type="spellStart"/>
      <w:r w:rsidR="00BD70C7" w:rsidRPr="00150335">
        <w:rPr>
          <w:rFonts w:ascii="Century Gothic" w:eastAsia="Times New Roman" w:hAnsi="Century Gothic" w:cs="Times New Roman"/>
          <w:bCs/>
          <w:sz w:val="24"/>
          <w:szCs w:val="24"/>
          <w:lang w:val="en-US"/>
        </w:rPr>
        <w:t>Kitabo</w:t>
      </w:r>
      <w:proofErr w:type="spellEnd"/>
      <w:r w:rsidR="00BD70C7" w:rsidRPr="00150335">
        <w:rPr>
          <w:rFonts w:ascii="Century Gothic" w:eastAsia="Times New Roman" w:hAnsi="Century Gothic" w:cs="Times New Roman"/>
          <w:bCs/>
          <w:sz w:val="24"/>
          <w:szCs w:val="24"/>
          <w:lang w:val="en-US"/>
        </w:rPr>
        <w:t xml:space="preserve"> PS, </w:t>
      </w:r>
      <w:proofErr w:type="spellStart"/>
      <w:r w:rsidR="00BD70C7" w:rsidRPr="00150335">
        <w:rPr>
          <w:rFonts w:ascii="Century Gothic" w:eastAsia="Times New Roman" w:hAnsi="Century Gothic" w:cs="Times New Roman"/>
          <w:bCs/>
          <w:sz w:val="24"/>
          <w:szCs w:val="24"/>
          <w:lang w:val="en-US"/>
        </w:rPr>
        <w:t>Ryakyenda</w:t>
      </w:r>
      <w:proofErr w:type="spellEnd"/>
      <w:r w:rsidR="00BD70C7" w:rsidRPr="00150335">
        <w:rPr>
          <w:rFonts w:ascii="Century Gothic" w:eastAsia="Times New Roman" w:hAnsi="Century Gothic" w:cs="Times New Roman"/>
          <w:bCs/>
          <w:sz w:val="24"/>
          <w:szCs w:val="24"/>
          <w:lang w:val="en-US"/>
        </w:rPr>
        <w:t xml:space="preserve"> PS and </w:t>
      </w:r>
      <w:proofErr w:type="spellStart"/>
      <w:r w:rsidR="00BD70C7" w:rsidRPr="00150335">
        <w:rPr>
          <w:rFonts w:ascii="Century Gothic" w:eastAsia="Times New Roman" w:hAnsi="Century Gothic" w:cs="Times New Roman"/>
          <w:bCs/>
          <w:sz w:val="24"/>
          <w:szCs w:val="24"/>
          <w:lang w:val="en-US"/>
        </w:rPr>
        <w:t>Keikoti</w:t>
      </w:r>
      <w:proofErr w:type="spellEnd"/>
      <w:r w:rsidR="00BD70C7" w:rsidRPr="00150335">
        <w:rPr>
          <w:rFonts w:ascii="Century Gothic" w:eastAsia="Times New Roman" w:hAnsi="Century Gothic" w:cs="Times New Roman"/>
          <w:bCs/>
          <w:sz w:val="24"/>
          <w:szCs w:val="24"/>
          <w:lang w:val="en-US"/>
        </w:rPr>
        <w:t xml:space="preserve"> PS. Renovation of Mooya Catholic, Kaku, </w:t>
      </w:r>
      <w:proofErr w:type="spellStart"/>
      <w:r w:rsidR="00BD70C7" w:rsidRPr="00150335">
        <w:rPr>
          <w:rFonts w:ascii="Century Gothic" w:eastAsia="Times New Roman" w:hAnsi="Century Gothic" w:cs="Times New Roman"/>
          <w:bCs/>
          <w:sz w:val="24"/>
          <w:szCs w:val="24"/>
          <w:lang w:val="en-US"/>
        </w:rPr>
        <w:t>Karengo</w:t>
      </w:r>
      <w:proofErr w:type="spellEnd"/>
      <w:r w:rsidR="00BD70C7" w:rsidRPr="00150335">
        <w:rPr>
          <w:rFonts w:ascii="Century Gothic" w:eastAsia="Times New Roman" w:hAnsi="Century Gothic" w:cs="Times New Roman"/>
          <w:bCs/>
          <w:sz w:val="24"/>
          <w:szCs w:val="24"/>
          <w:lang w:val="en-US"/>
        </w:rPr>
        <w:t xml:space="preserve"> Parents, </w:t>
      </w:r>
      <w:proofErr w:type="spellStart"/>
      <w:r w:rsidR="00BD70C7" w:rsidRPr="00150335">
        <w:rPr>
          <w:rFonts w:ascii="Century Gothic" w:eastAsia="Times New Roman" w:hAnsi="Century Gothic" w:cs="Times New Roman"/>
          <w:bCs/>
          <w:sz w:val="24"/>
          <w:szCs w:val="24"/>
          <w:lang w:val="en-US"/>
        </w:rPr>
        <w:t>Birunduma</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Rwengiri</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Kashongi</w:t>
      </w:r>
      <w:proofErr w:type="spellEnd"/>
      <w:r w:rsidR="00BD70C7" w:rsidRPr="00150335">
        <w:rPr>
          <w:rFonts w:ascii="Century Gothic" w:eastAsia="Times New Roman" w:hAnsi="Century Gothic" w:cs="Times New Roman"/>
          <w:bCs/>
          <w:sz w:val="24"/>
          <w:szCs w:val="24"/>
          <w:lang w:val="en-US"/>
        </w:rPr>
        <w:t xml:space="preserve"> Junior, </w:t>
      </w:r>
      <w:proofErr w:type="spellStart"/>
      <w:r w:rsidR="00BD70C7" w:rsidRPr="00150335">
        <w:rPr>
          <w:rFonts w:ascii="Century Gothic" w:eastAsia="Times New Roman" w:hAnsi="Century Gothic" w:cs="Times New Roman"/>
          <w:bCs/>
          <w:sz w:val="24"/>
          <w:szCs w:val="24"/>
          <w:lang w:val="en-US"/>
        </w:rPr>
        <w:t>Mitooma</w:t>
      </w:r>
      <w:proofErr w:type="spellEnd"/>
      <w:r w:rsidR="00BD70C7" w:rsidRPr="00150335">
        <w:rPr>
          <w:rFonts w:ascii="Century Gothic" w:eastAsia="Times New Roman" w:hAnsi="Century Gothic" w:cs="Times New Roman"/>
          <w:bCs/>
          <w:sz w:val="24"/>
          <w:szCs w:val="24"/>
          <w:lang w:val="en-US"/>
        </w:rPr>
        <w:t xml:space="preserve"> II, </w:t>
      </w:r>
      <w:proofErr w:type="spellStart"/>
      <w:r w:rsidR="00BD70C7" w:rsidRPr="00150335">
        <w:rPr>
          <w:rFonts w:ascii="Century Gothic" w:eastAsia="Times New Roman" w:hAnsi="Century Gothic" w:cs="Times New Roman"/>
          <w:bCs/>
          <w:sz w:val="24"/>
          <w:szCs w:val="24"/>
          <w:lang w:val="en-US"/>
        </w:rPr>
        <w:t>Kakagate</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Akatenga</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Bweeza</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Kyabagyenyi</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Mabaare</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Akabare</w:t>
      </w:r>
      <w:proofErr w:type="spellEnd"/>
      <w:r w:rsidR="00BD70C7" w:rsidRPr="00150335">
        <w:rPr>
          <w:rFonts w:ascii="Century Gothic" w:eastAsia="Times New Roman" w:hAnsi="Century Gothic" w:cs="Times New Roman"/>
          <w:bCs/>
          <w:sz w:val="24"/>
          <w:szCs w:val="24"/>
          <w:lang w:val="en-US"/>
        </w:rPr>
        <w:t xml:space="preserve">, Kashwa, Katete, </w:t>
      </w:r>
      <w:proofErr w:type="spellStart"/>
      <w:r w:rsidR="00BD70C7" w:rsidRPr="00150335">
        <w:rPr>
          <w:rFonts w:ascii="Century Gothic" w:eastAsia="Times New Roman" w:hAnsi="Century Gothic" w:cs="Times New Roman"/>
          <w:bCs/>
          <w:sz w:val="24"/>
          <w:szCs w:val="24"/>
          <w:lang w:val="en-US"/>
        </w:rPr>
        <w:t>Ruhengyere</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Butembererwa</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Kabushwere</w:t>
      </w:r>
      <w:proofErr w:type="spellEnd"/>
      <w:r w:rsidR="00BD70C7" w:rsidRPr="00150335">
        <w:rPr>
          <w:rFonts w:ascii="Century Gothic" w:eastAsia="Times New Roman" w:hAnsi="Century Gothic" w:cs="Times New Roman"/>
          <w:bCs/>
          <w:sz w:val="24"/>
          <w:szCs w:val="24"/>
          <w:lang w:val="en-US"/>
        </w:rPr>
        <w:t>, Mbuga primary schools.</w:t>
      </w:r>
    </w:p>
    <w:p w14:paraId="7A945243" w14:textId="77777777" w:rsidR="00AE7F0B" w:rsidRPr="00150335" w:rsidRDefault="00AE7F0B" w:rsidP="00AE7F0B">
      <w:pPr>
        <w:spacing w:after="0" w:line="240" w:lineRule="auto"/>
        <w:jc w:val="both"/>
        <w:rPr>
          <w:rFonts w:ascii="Century Gothic" w:eastAsia="Times New Roman" w:hAnsi="Century Gothic" w:cs="Times New Roman"/>
          <w:bCs/>
          <w:sz w:val="24"/>
          <w:szCs w:val="24"/>
          <w:lang w:val="en-US"/>
        </w:rPr>
      </w:pPr>
    </w:p>
    <w:p w14:paraId="65F285C4" w14:textId="19E86BC1" w:rsidR="00BD70C7" w:rsidRPr="00150335" w:rsidRDefault="00AE7F0B" w:rsidP="00BD70C7">
      <w:pPr>
        <w:spacing w:after="0" w:line="240" w:lineRule="auto"/>
        <w:jc w:val="both"/>
        <w:rPr>
          <w:rFonts w:ascii="Century Gothic" w:eastAsia="Times New Roman" w:hAnsi="Century Gothic" w:cs="Times New Roman"/>
          <w:bCs/>
          <w:sz w:val="24"/>
          <w:szCs w:val="24"/>
          <w:lang w:val="en-US"/>
        </w:rPr>
      </w:pPr>
      <w:r w:rsidRPr="00150335">
        <w:rPr>
          <w:rFonts w:ascii="Century Gothic" w:hAnsi="Century Gothic"/>
          <w:bCs/>
          <w:sz w:val="24"/>
          <w:szCs w:val="24"/>
        </w:rPr>
        <w:t>T</w:t>
      </w:r>
      <w:r w:rsidR="00BD70C7" w:rsidRPr="00150335">
        <w:rPr>
          <w:rFonts w:ascii="Century Gothic" w:hAnsi="Century Gothic"/>
          <w:bCs/>
          <w:sz w:val="24"/>
          <w:szCs w:val="24"/>
        </w:rPr>
        <w:t xml:space="preserve">he water department </w:t>
      </w:r>
      <w:r w:rsidRPr="00150335">
        <w:rPr>
          <w:rFonts w:ascii="Century Gothic" w:hAnsi="Century Gothic"/>
          <w:bCs/>
          <w:sz w:val="24"/>
          <w:szCs w:val="24"/>
        </w:rPr>
        <w:t>planned</w:t>
      </w:r>
      <w:r w:rsidR="00BD70C7" w:rsidRPr="00150335">
        <w:rPr>
          <w:rFonts w:ascii="Century Gothic" w:hAnsi="Century Gothic"/>
          <w:bCs/>
          <w:sz w:val="24"/>
          <w:szCs w:val="24"/>
        </w:rPr>
        <w:t xml:space="preserve"> for</w:t>
      </w:r>
      <w:r w:rsidRPr="00150335">
        <w:rPr>
          <w:rFonts w:ascii="Century Gothic" w:hAnsi="Century Gothic"/>
          <w:bCs/>
          <w:sz w:val="24"/>
          <w:szCs w:val="24"/>
        </w:rPr>
        <w:t xml:space="preserve"> the</w:t>
      </w:r>
      <w:r w:rsidR="00BD70C7" w:rsidRPr="00150335">
        <w:rPr>
          <w:rFonts w:ascii="Century Gothic" w:hAnsi="Century Gothic"/>
          <w:bCs/>
          <w:sz w:val="24"/>
          <w:szCs w:val="24"/>
        </w:rPr>
        <w:t xml:space="preserve"> </w:t>
      </w:r>
      <w:r w:rsidR="00BD70C7" w:rsidRPr="00150335">
        <w:rPr>
          <w:rFonts w:ascii="Century Gothic" w:eastAsia="Times New Roman" w:hAnsi="Century Gothic" w:cs="Times New Roman"/>
          <w:bCs/>
          <w:sz w:val="24"/>
          <w:szCs w:val="24"/>
        </w:rPr>
        <w:t xml:space="preserve">Construction of </w:t>
      </w:r>
      <w:r w:rsidR="00BD70C7" w:rsidRPr="00150335">
        <w:rPr>
          <w:rFonts w:ascii="Century Gothic" w:eastAsia="Times New Roman" w:hAnsi="Century Gothic" w:cs="Times New Roman"/>
          <w:bCs/>
          <w:sz w:val="24"/>
          <w:szCs w:val="24"/>
          <w:lang w:val="en-US"/>
        </w:rPr>
        <w:t xml:space="preserve">a solar powered water system at </w:t>
      </w:r>
      <w:proofErr w:type="spellStart"/>
      <w:r w:rsidR="00BD70C7" w:rsidRPr="00150335">
        <w:rPr>
          <w:rFonts w:ascii="Century Gothic" w:eastAsia="Times New Roman" w:hAnsi="Century Gothic" w:cs="Times New Roman"/>
          <w:bCs/>
          <w:sz w:val="24"/>
          <w:szCs w:val="24"/>
          <w:lang w:val="en-US"/>
        </w:rPr>
        <w:t>Rwemikunyu</w:t>
      </w:r>
      <w:proofErr w:type="spellEnd"/>
      <w:r w:rsidR="00BD70C7" w:rsidRPr="00150335">
        <w:rPr>
          <w:rFonts w:ascii="Century Gothic" w:eastAsia="Times New Roman" w:hAnsi="Century Gothic" w:cs="Times New Roman"/>
          <w:bCs/>
          <w:sz w:val="24"/>
          <w:szCs w:val="24"/>
          <w:lang w:val="en-US"/>
        </w:rPr>
        <w:t xml:space="preserve">, Construction of 2 rain water harvesting tanks at </w:t>
      </w:r>
      <w:proofErr w:type="spellStart"/>
      <w:r w:rsidR="00BD70C7" w:rsidRPr="00150335">
        <w:rPr>
          <w:rFonts w:ascii="Century Gothic" w:eastAsia="Times New Roman" w:hAnsi="Century Gothic" w:cs="Times New Roman"/>
          <w:bCs/>
          <w:sz w:val="24"/>
          <w:szCs w:val="24"/>
          <w:lang w:val="en-US"/>
        </w:rPr>
        <w:t>Kyeera</w:t>
      </w:r>
      <w:proofErr w:type="spellEnd"/>
      <w:r w:rsidR="00BD70C7" w:rsidRPr="00150335">
        <w:rPr>
          <w:rFonts w:ascii="Century Gothic" w:eastAsia="Times New Roman" w:hAnsi="Century Gothic" w:cs="Times New Roman"/>
          <w:bCs/>
          <w:sz w:val="24"/>
          <w:szCs w:val="24"/>
          <w:lang w:val="en-US"/>
        </w:rPr>
        <w:t xml:space="preserve"> Catholic Church and St Peters Secondary School, </w:t>
      </w:r>
      <w:r w:rsidR="00BD70C7" w:rsidRPr="00150335">
        <w:rPr>
          <w:rFonts w:ascii="Century Gothic" w:eastAsia="Times New Roman" w:hAnsi="Century Gothic" w:cs="Times New Roman"/>
          <w:bCs/>
          <w:sz w:val="24"/>
          <w:szCs w:val="24"/>
        </w:rPr>
        <w:t>Construction of a public latrine</w:t>
      </w:r>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Rugaaga</w:t>
      </w:r>
      <w:proofErr w:type="spellEnd"/>
      <w:r w:rsidR="00BD70C7" w:rsidRPr="00150335">
        <w:rPr>
          <w:rFonts w:ascii="Century Gothic" w:eastAsia="Times New Roman" w:hAnsi="Century Gothic" w:cs="Times New Roman"/>
          <w:bCs/>
          <w:sz w:val="24"/>
          <w:szCs w:val="24"/>
          <w:lang w:val="en-US"/>
        </w:rPr>
        <w:t xml:space="preserve"> RGC in </w:t>
      </w:r>
      <w:proofErr w:type="spellStart"/>
      <w:r w:rsidR="00BD70C7" w:rsidRPr="00150335">
        <w:rPr>
          <w:rFonts w:ascii="Century Gothic" w:eastAsia="Times New Roman" w:hAnsi="Century Gothic" w:cs="Times New Roman"/>
          <w:bCs/>
          <w:sz w:val="24"/>
          <w:szCs w:val="24"/>
          <w:lang w:val="en-US"/>
        </w:rPr>
        <w:t>Kikatsi</w:t>
      </w:r>
      <w:proofErr w:type="spellEnd"/>
      <w:r w:rsidR="00BD70C7" w:rsidRPr="00150335">
        <w:rPr>
          <w:rFonts w:ascii="Century Gothic" w:eastAsia="Times New Roman" w:hAnsi="Century Gothic" w:cs="Times New Roman"/>
          <w:bCs/>
          <w:sz w:val="24"/>
          <w:szCs w:val="24"/>
          <w:lang w:val="en-US"/>
        </w:rPr>
        <w:t xml:space="preserve"> SC</w:t>
      </w:r>
      <w:r w:rsidR="00BD70C7" w:rsidRPr="00150335">
        <w:rPr>
          <w:rFonts w:ascii="Century Gothic" w:eastAsia="Times New Roman" w:hAnsi="Century Gothic" w:cs="Times New Roman"/>
          <w:bCs/>
          <w:sz w:val="24"/>
          <w:szCs w:val="24"/>
        </w:rPr>
        <w:t>, Rehabilitation of boreholes</w:t>
      </w:r>
      <w:r w:rsidR="00BD70C7" w:rsidRPr="00150335">
        <w:rPr>
          <w:rFonts w:ascii="Century Gothic" w:eastAsia="Times New Roman" w:hAnsi="Century Gothic" w:cs="Times New Roman"/>
          <w:bCs/>
          <w:sz w:val="24"/>
          <w:szCs w:val="24"/>
          <w:lang w:val="en-US"/>
        </w:rPr>
        <w:t xml:space="preserve"> in </w:t>
      </w:r>
      <w:proofErr w:type="spellStart"/>
      <w:r w:rsidR="00BD70C7" w:rsidRPr="00150335">
        <w:rPr>
          <w:rFonts w:ascii="Century Gothic" w:eastAsia="Times New Roman" w:hAnsi="Century Gothic" w:cs="Times New Roman"/>
          <w:bCs/>
          <w:sz w:val="24"/>
          <w:szCs w:val="24"/>
          <w:lang w:val="en-US"/>
        </w:rPr>
        <w:t>Kinoni</w:t>
      </w:r>
      <w:proofErr w:type="spellEnd"/>
      <w:r w:rsidR="00BD70C7" w:rsidRPr="00150335">
        <w:rPr>
          <w:rFonts w:ascii="Century Gothic" w:eastAsia="Times New Roman" w:hAnsi="Century Gothic" w:cs="Times New Roman"/>
          <w:bCs/>
          <w:sz w:val="24"/>
          <w:szCs w:val="24"/>
          <w:lang w:val="en-US"/>
        </w:rPr>
        <w:t xml:space="preserve"> and </w:t>
      </w:r>
      <w:proofErr w:type="spellStart"/>
      <w:r w:rsidR="00BD70C7" w:rsidRPr="00150335">
        <w:rPr>
          <w:rFonts w:ascii="Century Gothic" w:eastAsia="Times New Roman" w:hAnsi="Century Gothic" w:cs="Times New Roman"/>
          <w:bCs/>
          <w:sz w:val="24"/>
          <w:szCs w:val="24"/>
          <w:lang w:val="en-US"/>
        </w:rPr>
        <w:t>Nyakashashara</w:t>
      </w:r>
      <w:proofErr w:type="spellEnd"/>
      <w:r w:rsidR="00BD70C7" w:rsidRPr="00150335">
        <w:rPr>
          <w:rFonts w:ascii="Century Gothic" w:eastAsia="Times New Roman" w:hAnsi="Century Gothic" w:cs="Times New Roman"/>
          <w:bCs/>
          <w:sz w:val="24"/>
          <w:szCs w:val="24"/>
        </w:rPr>
        <w:t>.</w:t>
      </w:r>
    </w:p>
    <w:p w14:paraId="60061102" w14:textId="77777777" w:rsidR="00150335" w:rsidRPr="00150335" w:rsidRDefault="00150335" w:rsidP="00BD70C7">
      <w:pPr>
        <w:jc w:val="both"/>
        <w:rPr>
          <w:rFonts w:ascii="Century Gothic" w:hAnsi="Century Gothic"/>
          <w:bCs/>
          <w:sz w:val="24"/>
          <w:szCs w:val="24"/>
        </w:rPr>
      </w:pPr>
    </w:p>
    <w:p w14:paraId="1A90E487" w14:textId="1460C8DA" w:rsidR="00BD70C7" w:rsidRPr="00150335" w:rsidRDefault="00AE7F0B" w:rsidP="00BD70C7">
      <w:pPr>
        <w:jc w:val="both"/>
        <w:rPr>
          <w:rFonts w:ascii="Century Gothic" w:eastAsia="Times New Roman" w:hAnsi="Century Gothic" w:cs="Times New Roman"/>
          <w:bCs/>
          <w:sz w:val="24"/>
          <w:szCs w:val="24"/>
          <w:lang w:val="en-US"/>
        </w:rPr>
      </w:pPr>
      <w:r w:rsidRPr="00150335">
        <w:rPr>
          <w:rFonts w:ascii="Century Gothic" w:hAnsi="Century Gothic"/>
          <w:bCs/>
          <w:sz w:val="24"/>
          <w:szCs w:val="24"/>
        </w:rPr>
        <w:t>T</w:t>
      </w:r>
      <w:r w:rsidR="00BD70C7" w:rsidRPr="00150335">
        <w:rPr>
          <w:rFonts w:ascii="Century Gothic" w:hAnsi="Century Gothic"/>
          <w:bCs/>
          <w:sz w:val="24"/>
          <w:szCs w:val="24"/>
        </w:rPr>
        <w:t xml:space="preserve">he Natural Resources department budgeted for </w:t>
      </w:r>
      <w:r w:rsidR="00BD70C7" w:rsidRPr="00150335">
        <w:rPr>
          <w:rFonts w:ascii="Century Gothic" w:eastAsia="Times New Roman" w:hAnsi="Century Gothic" w:cs="Times New Roman"/>
          <w:bCs/>
          <w:sz w:val="24"/>
          <w:szCs w:val="24"/>
        </w:rPr>
        <w:t xml:space="preserve">preparation of land titles for </w:t>
      </w:r>
      <w:r w:rsidR="00BD70C7" w:rsidRPr="00150335">
        <w:rPr>
          <w:rFonts w:ascii="Century Gothic" w:eastAsia="Times New Roman" w:hAnsi="Century Gothic" w:cs="Times New Roman"/>
          <w:bCs/>
          <w:sz w:val="24"/>
          <w:szCs w:val="24"/>
          <w:lang w:val="en-US"/>
        </w:rPr>
        <w:t>7</w:t>
      </w:r>
      <w:r w:rsidR="00BD70C7" w:rsidRPr="00150335">
        <w:rPr>
          <w:rFonts w:ascii="Century Gothic" w:eastAsia="Times New Roman" w:hAnsi="Century Gothic" w:cs="Times New Roman"/>
          <w:bCs/>
          <w:sz w:val="24"/>
          <w:szCs w:val="24"/>
        </w:rPr>
        <w:t xml:space="preserve"> pieces of government lands </w:t>
      </w:r>
      <w:proofErr w:type="spellStart"/>
      <w:r w:rsidR="00BD70C7" w:rsidRPr="00150335">
        <w:rPr>
          <w:rFonts w:ascii="Century Gothic" w:eastAsia="Times New Roman" w:hAnsi="Century Gothic" w:cs="Times New Roman"/>
          <w:bCs/>
          <w:sz w:val="24"/>
          <w:szCs w:val="24"/>
          <w:lang w:val="en-US"/>
        </w:rPr>
        <w:t>Nyakashashara</w:t>
      </w:r>
      <w:proofErr w:type="spellEnd"/>
      <w:r w:rsidR="00BD70C7" w:rsidRPr="00150335">
        <w:rPr>
          <w:rFonts w:ascii="Century Gothic" w:eastAsia="Times New Roman" w:hAnsi="Century Gothic" w:cs="Times New Roman"/>
          <w:bCs/>
          <w:sz w:val="24"/>
          <w:szCs w:val="24"/>
          <w:lang w:val="en-US"/>
        </w:rPr>
        <w:t xml:space="preserve"> </w:t>
      </w:r>
      <w:proofErr w:type="spellStart"/>
      <w:r w:rsidR="00BD70C7" w:rsidRPr="00150335">
        <w:rPr>
          <w:rFonts w:ascii="Century Gothic" w:eastAsia="Times New Roman" w:hAnsi="Century Gothic" w:cs="Times New Roman"/>
          <w:bCs/>
          <w:sz w:val="24"/>
          <w:szCs w:val="24"/>
          <w:lang w:val="en-US"/>
        </w:rPr>
        <w:t>sc</w:t>
      </w:r>
      <w:proofErr w:type="spellEnd"/>
      <w:r w:rsidR="00BD70C7" w:rsidRPr="00150335">
        <w:rPr>
          <w:rFonts w:ascii="Century Gothic" w:eastAsia="Times New Roman" w:hAnsi="Century Gothic" w:cs="Times New Roman"/>
          <w:bCs/>
          <w:sz w:val="24"/>
          <w:szCs w:val="24"/>
          <w:lang w:val="en-US"/>
        </w:rPr>
        <w:t xml:space="preserve"> land, </w:t>
      </w:r>
      <w:proofErr w:type="spellStart"/>
      <w:r w:rsidR="00BD70C7" w:rsidRPr="00150335">
        <w:rPr>
          <w:rFonts w:ascii="Century Gothic" w:eastAsia="Times New Roman" w:hAnsi="Century Gothic" w:cs="Times New Roman"/>
          <w:bCs/>
          <w:sz w:val="24"/>
          <w:szCs w:val="24"/>
          <w:lang w:val="en-US"/>
        </w:rPr>
        <w:t>Rwobuziizi</w:t>
      </w:r>
      <w:proofErr w:type="spellEnd"/>
      <w:r w:rsidR="00BD70C7" w:rsidRPr="00150335">
        <w:rPr>
          <w:rFonts w:ascii="Century Gothic" w:eastAsia="Times New Roman" w:hAnsi="Century Gothic" w:cs="Times New Roman"/>
          <w:bCs/>
          <w:sz w:val="24"/>
          <w:szCs w:val="24"/>
          <w:lang w:val="en-US"/>
        </w:rPr>
        <w:t xml:space="preserve"> dam, </w:t>
      </w:r>
      <w:proofErr w:type="spellStart"/>
      <w:r w:rsidR="00BD70C7" w:rsidRPr="00150335">
        <w:rPr>
          <w:rFonts w:ascii="Century Gothic" w:eastAsia="Times New Roman" w:hAnsi="Century Gothic" w:cs="Times New Roman"/>
          <w:bCs/>
          <w:sz w:val="24"/>
          <w:szCs w:val="24"/>
          <w:lang w:val="en-US"/>
        </w:rPr>
        <w:t>Kanyaryeru</w:t>
      </w:r>
      <w:proofErr w:type="spellEnd"/>
      <w:r w:rsidR="00BD70C7" w:rsidRPr="00150335">
        <w:rPr>
          <w:rFonts w:ascii="Century Gothic" w:eastAsia="Times New Roman" w:hAnsi="Century Gothic" w:cs="Times New Roman"/>
          <w:bCs/>
          <w:sz w:val="24"/>
          <w:szCs w:val="24"/>
          <w:lang w:val="en-US"/>
        </w:rPr>
        <w:t xml:space="preserve"> HC III, </w:t>
      </w:r>
      <w:proofErr w:type="spellStart"/>
      <w:r w:rsidR="00BD70C7" w:rsidRPr="00150335">
        <w:rPr>
          <w:rFonts w:ascii="Century Gothic" w:eastAsia="Times New Roman" w:hAnsi="Century Gothic" w:cs="Times New Roman"/>
          <w:bCs/>
          <w:sz w:val="24"/>
          <w:szCs w:val="24"/>
          <w:lang w:val="en-US"/>
        </w:rPr>
        <w:t>Kanyaryeru</w:t>
      </w:r>
      <w:proofErr w:type="spellEnd"/>
      <w:r w:rsidR="00BD70C7" w:rsidRPr="00150335">
        <w:rPr>
          <w:rFonts w:ascii="Century Gothic" w:eastAsia="Times New Roman" w:hAnsi="Century Gothic" w:cs="Times New Roman"/>
          <w:bCs/>
          <w:sz w:val="24"/>
          <w:szCs w:val="24"/>
          <w:lang w:val="en-US"/>
        </w:rPr>
        <w:t xml:space="preserve"> PS, </w:t>
      </w:r>
      <w:proofErr w:type="spellStart"/>
      <w:r w:rsidR="00BD70C7" w:rsidRPr="00150335">
        <w:rPr>
          <w:rFonts w:ascii="Century Gothic" w:eastAsia="Times New Roman" w:hAnsi="Century Gothic" w:cs="Times New Roman"/>
          <w:bCs/>
          <w:sz w:val="24"/>
          <w:szCs w:val="24"/>
          <w:lang w:val="en-US"/>
        </w:rPr>
        <w:t>Rurambira</w:t>
      </w:r>
      <w:proofErr w:type="spellEnd"/>
      <w:r w:rsidR="00BD70C7" w:rsidRPr="00150335">
        <w:rPr>
          <w:rFonts w:ascii="Century Gothic" w:eastAsia="Times New Roman" w:hAnsi="Century Gothic" w:cs="Times New Roman"/>
          <w:bCs/>
          <w:sz w:val="24"/>
          <w:szCs w:val="24"/>
          <w:lang w:val="en-US"/>
        </w:rPr>
        <w:t xml:space="preserve"> HC III, </w:t>
      </w:r>
      <w:proofErr w:type="spellStart"/>
      <w:r w:rsidR="00BD70C7" w:rsidRPr="00150335">
        <w:rPr>
          <w:rFonts w:ascii="Century Gothic" w:eastAsia="Times New Roman" w:hAnsi="Century Gothic" w:cs="Times New Roman"/>
          <w:bCs/>
          <w:sz w:val="24"/>
          <w:szCs w:val="24"/>
          <w:lang w:val="en-US"/>
        </w:rPr>
        <w:t>Nyakashashara</w:t>
      </w:r>
      <w:proofErr w:type="spellEnd"/>
      <w:r w:rsidR="00BD70C7" w:rsidRPr="00150335">
        <w:rPr>
          <w:rFonts w:ascii="Century Gothic" w:eastAsia="Times New Roman" w:hAnsi="Century Gothic" w:cs="Times New Roman"/>
          <w:bCs/>
          <w:sz w:val="24"/>
          <w:szCs w:val="24"/>
          <w:lang w:val="en-US"/>
        </w:rPr>
        <w:t xml:space="preserve"> PS and </w:t>
      </w:r>
      <w:proofErr w:type="spellStart"/>
      <w:r w:rsidR="00BD70C7" w:rsidRPr="00150335">
        <w:rPr>
          <w:rFonts w:ascii="Century Gothic" w:eastAsia="Times New Roman" w:hAnsi="Century Gothic" w:cs="Times New Roman"/>
          <w:bCs/>
          <w:sz w:val="24"/>
          <w:szCs w:val="24"/>
          <w:lang w:val="en-US"/>
        </w:rPr>
        <w:t>Kanyaryeru</w:t>
      </w:r>
      <w:proofErr w:type="spellEnd"/>
      <w:r w:rsidR="00BD70C7" w:rsidRPr="00150335">
        <w:rPr>
          <w:rFonts w:ascii="Century Gothic" w:eastAsia="Times New Roman" w:hAnsi="Century Gothic" w:cs="Times New Roman"/>
          <w:bCs/>
          <w:sz w:val="24"/>
          <w:szCs w:val="24"/>
          <w:lang w:val="en-US"/>
        </w:rPr>
        <w:t xml:space="preserve"> Sc headquarters</w:t>
      </w:r>
      <w:r w:rsidR="00BD70C7" w:rsidRPr="00150335">
        <w:rPr>
          <w:rFonts w:ascii="Century Gothic" w:eastAsia="Times New Roman" w:hAnsi="Century Gothic" w:cs="Times New Roman"/>
          <w:bCs/>
          <w:sz w:val="24"/>
          <w:szCs w:val="24"/>
        </w:rPr>
        <w:t>.</w:t>
      </w:r>
      <w:r w:rsidR="00BD70C7" w:rsidRPr="00150335">
        <w:rPr>
          <w:rFonts w:ascii="Century Gothic" w:eastAsia="Times New Roman" w:hAnsi="Century Gothic" w:cs="Times New Roman"/>
          <w:bCs/>
          <w:sz w:val="24"/>
          <w:szCs w:val="24"/>
          <w:lang w:val="en-US"/>
        </w:rPr>
        <w:t xml:space="preserve"> Establishment of a nursery Bed at the district HQ and 165 concrete pillars.</w:t>
      </w:r>
    </w:p>
    <w:p w14:paraId="76C247C7" w14:textId="5A1AAD3B" w:rsidR="00BD70C7" w:rsidRPr="00150335" w:rsidRDefault="00AE7F0B" w:rsidP="00BD70C7">
      <w:pPr>
        <w:spacing w:after="0" w:line="240" w:lineRule="auto"/>
        <w:jc w:val="both"/>
        <w:rPr>
          <w:rFonts w:ascii="Century Gothic" w:eastAsia="Times New Roman" w:hAnsi="Century Gothic" w:cs="Times New Roman"/>
          <w:bCs/>
          <w:sz w:val="24"/>
          <w:szCs w:val="24"/>
        </w:rPr>
      </w:pPr>
      <w:r w:rsidRPr="00150335">
        <w:rPr>
          <w:rFonts w:ascii="Century Gothic" w:hAnsi="Century Gothic"/>
          <w:bCs/>
          <w:sz w:val="24"/>
          <w:szCs w:val="24"/>
        </w:rPr>
        <w:t>During the</w:t>
      </w:r>
      <w:r w:rsidR="00BD70C7" w:rsidRPr="00150335">
        <w:rPr>
          <w:rFonts w:ascii="Century Gothic" w:hAnsi="Century Gothic"/>
          <w:bCs/>
          <w:sz w:val="24"/>
          <w:szCs w:val="24"/>
        </w:rPr>
        <w:t xml:space="preserve"> FY 2025/26</w:t>
      </w:r>
      <w:r w:rsidRPr="00150335">
        <w:rPr>
          <w:rFonts w:ascii="Century Gothic" w:hAnsi="Century Gothic"/>
          <w:bCs/>
          <w:sz w:val="24"/>
          <w:szCs w:val="24"/>
        </w:rPr>
        <w:t>,</w:t>
      </w:r>
      <w:r w:rsidR="00BD70C7" w:rsidRPr="00150335">
        <w:rPr>
          <w:rFonts w:ascii="Century Gothic" w:hAnsi="Century Gothic"/>
          <w:bCs/>
          <w:sz w:val="24"/>
          <w:szCs w:val="24"/>
        </w:rPr>
        <w:t xml:space="preserve"> the Roads and Engineering department </w:t>
      </w:r>
      <w:r w:rsidRPr="00150335">
        <w:rPr>
          <w:rFonts w:ascii="Century Gothic" w:hAnsi="Century Gothic"/>
          <w:bCs/>
          <w:sz w:val="24"/>
          <w:szCs w:val="24"/>
        </w:rPr>
        <w:t>planned</w:t>
      </w:r>
      <w:r w:rsidR="00BD70C7" w:rsidRPr="00150335">
        <w:rPr>
          <w:rFonts w:ascii="Century Gothic" w:hAnsi="Century Gothic"/>
          <w:bCs/>
          <w:sz w:val="24"/>
          <w:szCs w:val="24"/>
        </w:rPr>
        <w:t xml:space="preserve"> for maintenance of </w:t>
      </w:r>
      <w:r w:rsidRPr="00150335">
        <w:rPr>
          <w:rFonts w:ascii="Century Gothic" w:hAnsi="Century Gothic"/>
          <w:bCs/>
          <w:sz w:val="24"/>
          <w:szCs w:val="24"/>
        </w:rPr>
        <w:t>249.6 Kilometres of earth road across the district</w:t>
      </w:r>
      <w:r w:rsidRPr="00150335">
        <w:rPr>
          <w:rFonts w:ascii="Century Gothic" w:eastAsia="Times New Roman" w:hAnsi="Century Gothic" w:cs="Times New Roman"/>
          <w:bCs/>
          <w:sz w:val="24"/>
          <w:szCs w:val="24"/>
        </w:rPr>
        <w:t xml:space="preserve">, </w:t>
      </w:r>
      <w:r w:rsidR="00150335" w:rsidRPr="00150335">
        <w:rPr>
          <w:rFonts w:ascii="Century Gothic" w:eastAsia="Times New Roman" w:hAnsi="Century Gothic" w:cs="Times New Roman"/>
          <w:bCs/>
          <w:sz w:val="24"/>
          <w:szCs w:val="24"/>
        </w:rPr>
        <w:t>construction of</w:t>
      </w:r>
      <w:r w:rsidRPr="00150335">
        <w:rPr>
          <w:rFonts w:ascii="Century Gothic" w:eastAsia="Times New Roman" w:hAnsi="Century Gothic" w:cs="Times New Roman"/>
          <w:bCs/>
          <w:sz w:val="24"/>
          <w:szCs w:val="24"/>
        </w:rPr>
        <w:t xml:space="preserve"> Administration Block (Phase IV) and f</w:t>
      </w:r>
      <w:r w:rsidR="00BD70C7" w:rsidRPr="00150335">
        <w:rPr>
          <w:rFonts w:ascii="Century Gothic" w:eastAsia="Times New Roman" w:hAnsi="Century Gothic" w:cs="Times New Roman"/>
          <w:bCs/>
          <w:sz w:val="24"/>
          <w:szCs w:val="24"/>
        </w:rPr>
        <w:t>encing of the district headquarters.</w:t>
      </w:r>
    </w:p>
    <w:p w14:paraId="01E9224A" w14:textId="77777777" w:rsidR="005E370E" w:rsidRDefault="005E370E" w:rsidP="005E370E">
      <w:pPr>
        <w:jc w:val="both"/>
        <w:rPr>
          <w:rFonts w:ascii="Century Gothic" w:hAnsi="Century Gothic" w:cstheme="minorHAnsi"/>
          <w:bCs/>
          <w:sz w:val="24"/>
          <w:szCs w:val="24"/>
        </w:rPr>
      </w:pPr>
    </w:p>
    <w:p w14:paraId="16488FB6" w14:textId="67D51A77" w:rsidR="00BD70C7" w:rsidRPr="005E370E" w:rsidRDefault="005E370E" w:rsidP="00BD70C7">
      <w:pPr>
        <w:jc w:val="both"/>
        <w:rPr>
          <w:rFonts w:ascii="Century Gothic" w:hAnsi="Century Gothic" w:cstheme="minorHAnsi"/>
          <w:bCs/>
          <w:sz w:val="24"/>
          <w:szCs w:val="24"/>
        </w:rPr>
      </w:pPr>
      <w:r w:rsidRPr="00150335">
        <w:rPr>
          <w:rFonts w:ascii="Century Gothic" w:hAnsi="Century Gothic" w:cstheme="minorHAnsi"/>
          <w:bCs/>
          <w:sz w:val="24"/>
          <w:szCs w:val="24"/>
        </w:rPr>
        <w:t xml:space="preserve">Hon. Asiimwe Rogers, the Secretary for Finance, Planning and Administration said </w:t>
      </w:r>
      <w:r w:rsidRPr="00150335">
        <w:rPr>
          <w:rFonts w:ascii="Century Gothic" w:hAnsi="Century Gothic" w:cs="Times New Roman"/>
          <w:bCs/>
          <w:sz w:val="24"/>
          <w:szCs w:val="24"/>
        </w:rPr>
        <w:t>the estimated revenue increased by 4.5% compared with that of FY2024/2025. According to the approved budget, Education, Health, Production and Marketing department had the biggest share of the budget with the focus of impacting on social service delivery.</w:t>
      </w:r>
    </w:p>
    <w:p w14:paraId="7CB516BD" w14:textId="77777777" w:rsidR="00150335" w:rsidRPr="00150335" w:rsidRDefault="00AE7F0B" w:rsidP="00150335">
      <w:pPr>
        <w:spacing w:after="0" w:line="276" w:lineRule="auto"/>
        <w:jc w:val="both"/>
        <w:rPr>
          <w:rFonts w:ascii="Century Gothic" w:hAnsi="Century Gothic" w:cs="Times New Roman"/>
          <w:bCs/>
          <w:sz w:val="24"/>
          <w:szCs w:val="24"/>
        </w:rPr>
      </w:pPr>
      <w:proofErr w:type="spellStart"/>
      <w:r w:rsidRPr="00150335">
        <w:rPr>
          <w:rFonts w:ascii="Century Gothic" w:hAnsi="Century Gothic" w:cs="Times New Roman"/>
          <w:bCs/>
          <w:sz w:val="24"/>
          <w:szCs w:val="24"/>
        </w:rPr>
        <w:t>Mukago</w:t>
      </w:r>
      <w:proofErr w:type="spellEnd"/>
      <w:r w:rsidRPr="00150335">
        <w:rPr>
          <w:rFonts w:ascii="Century Gothic" w:hAnsi="Century Gothic" w:cs="Times New Roman"/>
          <w:bCs/>
          <w:sz w:val="24"/>
          <w:szCs w:val="24"/>
        </w:rPr>
        <w:t xml:space="preserve"> Dan. </w:t>
      </w:r>
      <w:proofErr w:type="spellStart"/>
      <w:r w:rsidRPr="00150335">
        <w:rPr>
          <w:rFonts w:ascii="Century Gothic" w:hAnsi="Century Gothic" w:cs="Times New Roman"/>
          <w:bCs/>
          <w:sz w:val="24"/>
          <w:szCs w:val="24"/>
        </w:rPr>
        <w:t>Rutetebya</w:t>
      </w:r>
      <w:proofErr w:type="spellEnd"/>
      <w:r w:rsidRPr="00150335">
        <w:rPr>
          <w:rFonts w:ascii="Century Gothic" w:hAnsi="Century Gothic" w:cs="Times New Roman"/>
          <w:bCs/>
          <w:sz w:val="24"/>
          <w:szCs w:val="24"/>
        </w:rPr>
        <w:t>, the District Chairperson urged</w:t>
      </w:r>
      <w:r w:rsidR="00BD70C7" w:rsidRPr="00150335">
        <w:rPr>
          <w:rFonts w:ascii="Century Gothic" w:hAnsi="Century Gothic" w:cs="Times New Roman"/>
          <w:bCs/>
          <w:sz w:val="24"/>
          <w:szCs w:val="24"/>
        </w:rPr>
        <w:t xml:space="preserve"> the people of </w:t>
      </w:r>
      <w:proofErr w:type="spellStart"/>
      <w:r w:rsidRPr="00150335">
        <w:rPr>
          <w:rFonts w:ascii="Century Gothic" w:hAnsi="Century Gothic" w:cs="Times New Roman"/>
          <w:bCs/>
          <w:sz w:val="24"/>
          <w:szCs w:val="24"/>
        </w:rPr>
        <w:t>Kiruhura</w:t>
      </w:r>
      <w:proofErr w:type="spellEnd"/>
      <w:r w:rsidRPr="00150335">
        <w:rPr>
          <w:rFonts w:ascii="Century Gothic" w:hAnsi="Century Gothic" w:cs="Times New Roman"/>
          <w:bCs/>
          <w:sz w:val="24"/>
          <w:szCs w:val="24"/>
        </w:rPr>
        <w:t xml:space="preserve"> </w:t>
      </w:r>
      <w:r w:rsidR="00BD70C7" w:rsidRPr="00150335">
        <w:rPr>
          <w:rFonts w:ascii="Century Gothic" w:hAnsi="Century Gothic" w:cs="Times New Roman"/>
          <w:bCs/>
          <w:sz w:val="24"/>
          <w:szCs w:val="24"/>
        </w:rPr>
        <w:t>District to give</w:t>
      </w:r>
      <w:r w:rsidRPr="00150335">
        <w:rPr>
          <w:rFonts w:ascii="Century Gothic" w:hAnsi="Century Gothic" w:cs="Times New Roman"/>
          <w:bCs/>
          <w:sz w:val="24"/>
          <w:szCs w:val="24"/>
        </w:rPr>
        <w:t xml:space="preserve"> total</w:t>
      </w:r>
      <w:r w:rsidR="00BD70C7" w:rsidRPr="00150335">
        <w:rPr>
          <w:rFonts w:ascii="Century Gothic" w:hAnsi="Century Gothic" w:cs="Times New Roman"/>
          <w:bCs/>
          <w:sz w:val="24"/>
          <w:szCs w:val="24"/>
        </w:rPr>
        <w:t xml:space="preserve"> support to</w:t>
      </w:r>
      <w:r w:rsidR="00150335" w:rsidRPr="00150335">
        <w:rPr>
          <w:rFonts w:ascii="Century Gothic" w:hAnsi="Century Gothic" w:cs="Times New Roman"/>
          <w:bCs/>
          <w:sz w:val="24"/>
          <w:szCs w:val="24"/>
        </w:rPr>
        <w:t xml:space="preserve"> the district on order to</w:t>
      </w:r>
      <w:r w:rsidR="00BD70C7" w:rsidRPr="00150335">
        <w:rPr>
          <w:rFonts w:ascii="Century Gothic" w:hAnsi="Century Gothic" w:cs="Times New Roman"/>
          <w:bCs/>
          <w:sz w:val="24"/>
          <w:szCs w:val="24"/>
        </w:rPr>
        <w:t xml:space="preserve"> live our dream of having a prosperous district.</w:t>
      </w:r>
      <w:r w:rsidR="00150335" w:rsidRPr="00150335">
        <w:rPr>
          <w:rFonts w:ascii="Century Gothic" w:hAnsi="Century Gothic" w:cs="Times New Roman"/>
          <w:bCs/>
          <w:sz w:val="24"/>
          <w:szCs w:val="24"/>
        </w:rPr>
        <w:t xml:space="preserve"> </w:t>
      </w:r>
      <w:r w:rsidR="00150335" w:rsidRPr="00150335">
        <w:rPr>
          <w:rFonts w:ascii="Century Gothic" w:hAnsi="Century Gothic" w:cstheme="minorHAnsi"/>
          <w:bCs/>
          <w:sz w:val="24"/>
          <w:szCs w:val="24"/>
        </w:rPr>
        <w:t xml:space="preserve">The theme for the Budget for the FY 2025/2026 is </w:t>
      </w:r>
      <w:r w:rsidR="00150335" w:rsidRPr="00150335">
        <w:rPr>
          <w:rFonts w:ascii="Century Gothic" w:hAnsi="Century Gothic" w:cs="Times New Roman"/>
          <w:bCs/>
          <w:i/>
          <w:iCs/>
          <w:sz w:val="24"/>
          <w:szCs w:val="24"/>
        </w:rPr>
        <w:t>“Full monetisation of the Uganda economy through commercial agriculture, industrialisation, expanding and broadening services, digital transformation and market access”.</w:t>
      </w:r>
    </w:p>
    <w:p w14:paraId="3E5C7E3A" w14:textId="6B15D690" w:rsidR="00150335" w:rsidRPr="00150335" w:rsidRDefault="00150335" w:rsidP="00BD70C7">
      <w:pPr>
        <w:jc w:val="both"/>
        <w:rPr>
          <w:rFonts w:ascii="Century Gothic" w:hAnsi="Century Gothic" w:cs="Times New Roman"/>
          <w:b/>
          <w:sz w:val="24"/>
          <w:szCs w:val="24"/>
        </w:rPr>
      </w:pPr>
      <w:r w:rsidRPr="00150335">
        <w:rPr>
          <w:rFonts w:ascii="Century Gothic" w:hAnsi="Century Gothic" w:cs="Times New Roman"/>
          <w:b/>
          <w:sz w:val="24"/>
          <w:szCs w:val="24"/>
        </w:rPr>
        <w:t>END!</w:t>
      </w:r>
    </w:p>
    <w:p w14:paraId="4FB81986" w14:textId="13DEEA84" w:rsidR="007A7C4A" w:rsidRPr="00BD6864" w:rsidRDefault="00150335" w:rsidP="00BD6864">
      <w:pPr>
        <w:jc w:val="both"/>
        <w:rPr>
          <w:rFonts w:ascii="Century Gothic" w:hAnsi="Century Gothic" w:cs="Times New Roman"/>
          <w:b/>
          <w:sz w:val="24"/>
          <w:szCs w:val="24"/>
        </w:rPr>
      </w:pPr>
      <w:r w:rsidRPr="00150335">
        <w:rPr>
          <w:rFonts w:ascii="Century Gothic" w:hAnsi="Century Gothic" w:cs="Times New Roman"/>
          <w:b/>
          <w:sz w:val="24"/>
          <w:szCs w:val="24"/>
        </w:rPr>
        <w:t xml:space="preserve">The writer is a Senior Communication Officer – </w:t>
      </w:r>
      <w:proofErr w:type="spellStart"/>
      <w:r w:rsidRPr="00150335">
        <w:rPr>
          <w:rFonts w:ascii="Century Gothic" w:hAnsi="Century Gothic" w:cs="Times New Roman"/>
          <w:b/>
          <w:sz w:val="24"/>
          <w:szCs w:val="24"/>
        </w:rPr>
        <w:t>Kiruhura</w:t>
      </w:r>
      <w:proofErr w:type="spellEnd"/>
      <w:r w:rsidRPr="00150335">
        <w:rPr>
          <w:rFonts w:ascii="Century Gothic" w:hAnsi="Century Gothic" w:cs="Times New Roman"/>
          <w:b/>
          <w:sz w:val="24"/>
          <w:szCs w:val="24"/>
        </w:rPr>
        <w:t xml:space="preserve"> District</w:t>
      </w:r>
    </w:p>
    <w:sectPr w:rsidR="007A7C4A" w:rsidRPr="00BD6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C7"/>
    <w:rsid w:val="000F45BE"/>
    <w:rsid w:val="00150335"/>
    <w:rsid w:val="001B5139"/>
    <w:rsid w:val="005D7745"/>
    <w:rsid w:val="005E370E"/>
    <w:rsid w:val="00722A31"/>
    <w:rsid w:val="007A7C4A"/>
    <w:rsid w:val="008231FE"/>
    <w:rsid w:val="009B06D7"/>
    <w:rsid w:val="009E6292"/>
    <w:rsid w:val="00AE7F0B"/>
    <w:rsid w:val="00BD6864"/>
    <w:rsid w:val="00BD70C7"/>
    <w:rsid w:val="00CB6529"/>
    <w:rsid w:val="00D270CD"/>
    <w:rsid w:val="00DA20ED"/>
    <w:rsid w:val="00EC052E"/>
    <w:rsid w:val="00F76848"/>
    <w:rsid w:val="00FB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EC5C"/>
  <w15:chartTrackingRefBased/>
  <w15:docId w15:val="{D0B8C1D3-ACD1-4ECF-B76B-C289041A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C7"/>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BD7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0C7"/>
    <w:rPr>
      <w:rFonts w:eastAsiaTheme="majorEastAsia" w:cstheme="majorBidi"/>
      <w:color w:val="272727" w:themeColor="text1" w:themeTint="D8"/>
    </w:rPr>
  </w:style>
  <w:style w:type="paragraph" w:styleId="Title">
    <w:name w:val="Title"/>
    <w:basedOn w:val="Normal"/>
    <w:next w:val="Normal"/>
    <w:link w:val="TitleChar"/>
    <w:uiPriority w:val="10"/>
    <w:qFormat/>
    <w:rsid w:val="00BD7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0C7"/>
    <w:pPr>
      <w:spacing w:before="160"/>
      <w:jc w:val="center"/>
    </w:pPr>
    <w:rPr>
      <w:i/>
      <w:iCs/>
      <w:color w:val="404040" w:themeColor="text1" w:themeTint="BF"/>
    </w:rPr>
  </w:style>
  <w:style w:type="character" w:customStyle="1" w:styleId="QuoteChar">
    <w:name w:val="Quote Char"/>
    <w:basedOn w:val="DefaultParagraphFont"/>
    <w:link w:val="Quote"/>
    <w:uiPriority w:val="29"/>
    <w:rsid w:val="00BD70C7"/>
    <w:rPr>
      <w:i/>
      <w:iCs/>
      <w:color w:val="404040" w:themeColor="text1" w:themeTint="BF"/>
    </w:rPr>
  </w:style>
  <w:style w:type="paragraph" w:styleId="ListParagraph">
    <w:name w:val="List Paragraph"/>
    <w:basedOn w:val="Normal"/>
    <w:uiPriority w:val="34"/>
    <w:qFormat/>
    <w:rsid w:val="00BD70C7"/>
    <w:pPr>
      <w:ind w:left="720"/>
      <w:contextualSpacing/>
    </w:pPr>
  </w:style>
  <w:style w:type="character" w:styleId="IntenseEmphasis">
    <w:name w:val="Intense Emphasis"/>
    <w:basedOn w:val="DefaultParagraphFont"/>
    <w:uiPriority w:val="21"/>
    <w:qFormat/>
    <w:rsid w:val="00BD70C7"/>
    <w:rPr>
      <w:i/>
      <w:iCs/>
      <w:color w:val="2F5496" w:themeColor="accent1" w:themeShade="BF"/>
    </w:rPr>
  </w:style>
  <w:style w:type="paragraph" w:styleId="IntenseQuote">
    <w:name w:val="Intense Quote"/>
    <w:basedOn w:val="Normal"/>
    <w:next w:val="Normal"/>
    <w:link w:val="IntenseQuoteChar"/>
    <w:uiPriority w:val="30"/>
    <w:qFormat/>
    <w:rsid w:val="00BD7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0C7"/>
    <w:rPr>
      <w:i/>
      <w:iCs/>
      <w:color w:val="2F5496" w:themeColor="accent1" w:themeShade="BF"/>
    </w:rPr>
  </w:style>
  <w:style w:type="character" w:styleId="IntenseReference">
    <w:name w:val="Intense Reference"/>
    <w:basedOn w:val="DefaultParagraphFont"/>
    <w:uiPriority w:val="32"/>
    <w:qFormat/>
    <w:rsid w:val="00BD70C7"/>
    <w:rPr>
      <w:b/>
      <w:bCs/>
      <w:smallCaps/>
      <w:color w:val="2F5496" w:themeColor="accent1" w:themeShade="BF"/>
      <w:spacing w:val="5"/>
    </w:rPr>
  </w:style>
  <w:style w:type="paragraph" w:styleId="Caption">
    <w:name w:val="caption"/>
    <w:basedOn w:val="Normal"/>
    <w:next w:val="Normal"/>
    <w:uiPriority w:val="35"/>
    <w:unhideWhenUsed/>
    <w:qFormat/>
    <w:rsid w:val="00EC05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3759">
      <w:bodyDiv w:val="1"/>
      <w:marLeft w:val="0"/>
      <w:marRight w:val="0"/>
      <w:marTop w:val="0"/>
      <w:marBottom w:val="0"/>
      <w:divBdr>
        <w:top w:val="none" w:sz="0" w:space="0" w:color="auto"/>
        <w:left w:val="none" w:sz="0" w:space="0" w:color="auto"/>
        <w:bottom w:val="none" w:sz="0" w:space="0" w:color="auto"/>
        <w:right w:val="none" w:sz="0" w:space="0" w:color="auto"/>
      </w:divBdr>
    </w:div>
    <w:div w:id="3386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14/relationships/chartEx" Target="charts/chartEx1.xml"/><Relationship Id="rId4" Type="http://schemas.openxmlformats.org/officeDocument/2006/relationships/image" Target="media/image1.jpe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Sheet1!$A$3:$A$15</cx:f>
        <cx:lvl ptCount="13">
          <cx:pt idx="0">Administration</cx:pt>
          <cx:pt idx="1">Finance</cx:pt>
          <cx:pt idx="2">Statutory bodies</cx:pt>
          <cx:pt idx="3">Production and Marketing</cx:pt>
          <cx:pt idx="4">Health</cx:pt>
          <cx:pt idx="5">Education</cx:pt>
          <cx:pt idx="6">Roads and Engineering</cx:pt>
          <cx:pt idx="7">Water</cx:pt>
          <cx:pt idx="8">Natural Resources</cx:pt>
          <cx:pt idx="9">Community Based Services</cx:pt>
          <cx:pt idx="10">Planning</cx:pt>
          <cx:pt idx="11">Internal Audit</cx:pt>
          <cx:pt idx="12">Trade, Industry and Local Development</cx:pt>
        </cx:lvl>
      </cx:strDim>
      <cx:numDim type="val">
        <cx:f>Sheet1!$B$3:$B$15</cx:f>
        <cx:lvl ptCount="13" formatCode="#,##0">
          <cx:pt idx="0">4862660000</cx:pt>
          <cx:pt idx="1">426931000</cx:pt>
          <cx:pt idx="2">796957000</cx:pt>
          <cx:pt idx="3">2484891000</cx:pt>
          <cx:pt idx="4">8458820000</cx:pt>
          <cx:pt idx="5">10653037000</cx:pt>
          <cx:pt idx="6">1645151000</cx:pt>
          <cx:pt idx="7">724693000</cx:pt>
          <cx:pt idx="8">606981000</cx:pt>
          <cx:pt idx="9">547359000</cx:pt>
          <cx:pt idx="10">443004000</cx:pt>
          <cx:pt idx="11">134369000</cx:pt>
          <cx:pt idx="12">123867000</cx:pt>
        </cx:lvl>
      </cx:numDim>
    </cx:data>
    <cx:data id="1">
      <cx:strDim type="cat">
        <cx:f>Sheet1!$A$3:$A$15</cx:f>
        <cx:lvl ptCount="13">
          <cx:pt idx="0">Administration</cx:pt>
          <cx:pt idx="1">Finance</cx:pt>
          <cx:pt idx="2">Statutory bodies</cx:pt>
          <cx:pt idx="3">Production and Marketing</cx:pt>
          <cx:pt idx="4">Health</cx:pt>
          <cx:pt idx="5">Education</cx:pt>
          <cx:pt idx="6">Roads and Engineering</cx:pt>
          <cx:pt idx="7">Water</cx:pt>
          <cx:pt idx="8">Natural Resources</cx:pt>
          <cx:pt idx="9">Community Based Services</cx:pt>
          <cx:pt idx="10">Planning</cx:pt>
          <cx:pt idx="11">Internal Audit</cx:pt>
          <cx:pt idx="12">Trade, Industry and Local Development</cx:pt>
        </cx:lvl>
      </cx:strDim>
      <cx:numDim type="val">
        <cx:f>Sheet1!$C$3:$C$15</cx:f>
        <cx:lvl ptCount="13" formatCode="General">
          <cx:pt idx="0">15.199999999999999</cx:pt>
          <cx:pt idx="1">1.3</cx:pt>
          <cx:pt idx="2">2.5</cx:pt>
          <cx:pt idx="3">7.7999999999999998</cx:pt>
          <cx:pt idx="4">26.5</cx:pt>
          <cx:pt idx="5">33.399999999999999</cx:pt>
          <cx:pt idx="6">5.2000000000000002</cx:pt>
          <cx:pt idx="7">2.2999999999999998</cx:pt>
          <cx:pt idx="8">1.8999999999999999</cx:pt>
          <cx:pt idx="9">1.7</cx:pt>
          <cx:pt idx="10">1.3999999999999999</cx:pt>
          <cx:pt idx="11">0.40000000000000002</cx:pt>
          <cx:pt idx="12">0.40000000000000002</cx:pt>
        </cx:lvl>
      </cx:numDim>
    </cx:data>
  </cx:chartData>
  <cx:chart>
    <cx:title pos="t" align="ctr" overlay="0">
      <cx:tx>
        <cx:txData>
          <cx:v>Approved Budget 2025/2026 Distribution Per Department</cx:v>
        </cx:txData>
      </cx:tx>
      <cx:txPr>
        <a:bodyPr spcFirstLastPara="1" vertOverflow="ellipsis" horzOverflow="overflow" wrap="square" lIns="0" tIns="0" rIns="0" bIns="0" anchor="ctr" anchorCtr="1"/>
        <a:lstStyle/>
        <a:p>
          <a:pPr algn="ctr" rtl="0">
            <a:defRPr/>
          </a:pPr>
          <a:r>
            <a:rPr lang="en-US" sz="1800" b="1" i="0" u="none" strike="noStrike" baseline="0">
              <a:solidFill>
                <a:sysClr val="windowText" lastClr="000000">
                  <a:lumMod val="75000"/>
                  <a:lumOff val="25000"/>
                </a:sysClr>
              </a:solidFill>
              <a:latin typeface="Calibri" panose="020F0502020204030204"/>
            </a:rPr>
            <a:t>Approved Budget 2025/2026 Distribution Per Department</a:t>
          </a:r>
        </a:p>
      </cx:txPr>
    </cx:title>
    <cx:plotArea>
      <cx:plotAreaRegion>
        <cx:series layoutId="funnel" uniqueId="{80399CE0-99F9-469B-BF00-D0F923D96216}" formatIdx="0">
          <cx:tx>
            <cx:txData>
              <cx:f>Sheet1!$B$2</cx:f>
              <cx:v>Approved Budget FY 2025/2026</cx:v>
            </cx:txData>
          </cx:tx>
          <cx:dataLabels>
            <cx:visibility seriesName="0" categoryName="0" value="1"/>
          </cx:dataLabels>
          <cx:dataId val="0"/>
        </cx:series>
        <cx:series layoutId="funnel" hidden="1" uniqueId="{ED554F71-820C-40EE-A25D-A7696D132555}" formatIdx="1">
          <cx:tx>
            <cx:txData>
              <cx:f>Sheet1!$C$2</cx:f>
              <cx:v>  %  </cx:v>
            </cx:txData>
          </cx:tx>
          <cx:dataLabels>
            <cx:visibility seriesName="0" categoryName="0" value="1"/>
          </cx:dataLabels>
          <cx:dataId val="1"/>
        </cx:series>
      </cx:plotAreaRegion>
      <cx:axis id="0">
        <cx:catScaling gapWidth="0.150000006"/>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24">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FRANK MWESIGWA AKANGWAGYE</cp:lastModifiedBy>
  <cp:revision>2</cp:revision>
  <dcterms:created xsi:type="dcterms:W3CDTF">2025-07-07T09:17:00Z</dcterms:created>
  <dcterms:modified xsi:type="dcterms:W3CDTF">2025-07-07T09:17:00Z</dcterms:modified>
</cp:coreProperties>
</file>